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A0" w:rsidRPr="00123A16" w:rsidRDefault="00123A16" w:rsidP="00123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16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по обеспечению благоприятного инвестиционного климата, привлечению инвестиций и работе с инвесторами (в том числе реализации Стандарта)</w:t>
      </w:r>
    </w:p>
    <w:p w:rsidR="007A69D2" w:rsidRDefault="007A69D2" w:rsidP="00FA7F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Дорожной карты</w:t>
      </w:r>
      <w:r w:rsidR="00FA7FE5">
        <w:rPr>
          <w:rFonts w:ascii="Times New Roman" w:hAnsi="Times New Roman" w:cs="Times New Roman"/>
          <w:sz w:val="28"/>
          <w:szCs w:val="28"/>
        </w:rPr>
        <w:t xml:space="preserve"> </w:t>
      </w:r>
      <w:r w:rsidR="00FA7FE5" w:rsidRPr="00FA7FE5">
        <w:rPr>
          <w:rFonts w:ascii="Times New Roman" w:hAnsi="Times New Roman" w:cs="Times New Roman"/>
          <w:sz w:val="28"/>
          <w:szCs w:val="28"/>
        </w:rPr>
        <w:t xml:space="preserve">по реализации Стандарта улучшения инвестиционного климата в Михайловском муниципальном районе </w:t>
      </w:r>
      <w:r w:rsidR="009E45D0">
        <w:rPr>
          <w:rFonts w:ascii="Times New Roman" w:hAnsi="Times New Roman" w:cs="Times New Roman"/>
          <w:sz w:val="28"/>
          <w:szCs w:val="28"/>
        </w:rPr>
        <w:t>за 9 месяцев</w:t>
      </w:r>
      <w:r w:rsidR="00034C87">
        <w:rPr>
          <w:rFonts w:ascii="Times New Roman" w:hAnsi="Times New Roman" w:cs="Times New Roman"/>
          <w:sz w:val="28"/>
          <w:szCs w:val="28"/>
        </w:rPr>
        <w:t xml:space="preserve"> </w:t>
      </w:r>
      <w:r w:rsidR="00FA7FE5" w:rsidRPr="00FA7FE5">
        <w:rPr>
          <w:rFonts w:ascii="Times New Roman" w:hAnsi="Times New Roman" w:cs="Times New Roman"/>
          <w:sz w:val="28"/>
          <w:szCs w:val="28"/>
        </w:rPr>
        <w:t>2019 года</w:t>
      </w:r>
      <w:r w:rsidR="00034C87">
        <w:rPr>
          <w:rFonts w:ascii="Times New Roman" w:hAnsi="Times New Roman" w:cs="Times New Roman"/>
          <w:sz w:val="28"/>
          <w:szCs w:val="28"/>
        </w:rPr>
        <w:t>:</w:t>
      </w:r>
    </w:p>
    <w:p w:rsidR="00034C87" w:rsidRDefault="00034C87" w:rsidP="00FA7F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C87">
        <w:rPr>
          <w:rFonts w:ascii="Times New Roman" w:hAnsi="Times New Roman" w:cs="Times New Roman"/>
          <w:sz w:val="28"/>
          <w:szCs w:val="28"/>
        </w:rPr>
        <w:t>Актуализ</w:t>
      </w:r>
      <w:r>
        <w:rPr>
          <w:rFonts w:ascii="Times New Roman" w:hAnsi="Times New Roman" w:cs="Times New Roman"/>
          <w:sz w:val="28"/>
          <w:szCs w:val="28"/>
        </w:rPr>
        <w:t>ирован</w:t>
      </w:r>
      <w:r w:rsidRPr="00034C87">
        <w:rPr>
          <w:rFonts w:ascii="Times New Roman" w:hAnsi="Times New Roman" w:cs="Times New Roman"/>
          <w:sz w:val="28"/>
          <w:szCs w:val="28"/>
        </w:rPr>
        <w:t xml:space="preserve"> и размещен инвестиционн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34C87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0C2770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034C8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C2770"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</w:t>
      </w:r>
      <w:r w:rsidRPr="00034C87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0C2770">
        <w:rPr>
          <w:rFonts w:ascii="Times New Roman" w:hAnsi="Times New Roman" w:cs="Times New Roman"/>
          <w:sz w:val="28"/>
          <w:szCs w:val="28"/>
        </w:rPr>
        <w:t xml:space="preserve"> «Инвестиции»;</w:t>
      </w:r>
    </w:p>
    <w:p w:rsidR="000C2770" w:rsidRDefault="000C2770" w:rsidP="00FA7F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 постановление администрации Михайловского муниципального района «Об утверждении инвестиционной декларации Михайловского муниципального района»;</w:t>
      </w:r>
    </w:p>
    <w:p w:rsidR="00123A16" w:rsidRDefault="00123A16" w:rsidP="00123A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Михайловского муниципального района по состоянию на 01.0</w:t>
      </w:r>
      <w:r w:rsidR="009E45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.2019 года </w:t>
      </w:r>
      <w:r w:rsidRPr="00123A16">
        <w:rPr>
          <w:rFonts w:ascii="Times New Roman" w:hAnsi="Times New Roman" w:cs="Times New Roman"/>
          <w:sz w:val="28"/>
          <w:szCs w:val="28"/>
        </w:rPr>
        <w:t>в Статистическом регистре хозяйствующих субъектов по Михайловскому муниципальному району состоит 298 организаций различных видов деятельности. Почти 66 % организаций являются коммерческими.</w:t>
      </w:r>
    </w:p>
    <w:p w:rsidR="00123A16" w:rsidRDefault="00123A16" w:rsidP="00123A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A16">
        <w:rPr>
          <w:rFonts w:ascii="Times New Roman" w:hAnsi="Times New Roman" w:cs="Times New Roman"/>
          <w:sz w:val="28"/>
          <w:szCs w:val="28"/>
        </w:rPr>
        <w:t>В отчётном периоде объём отгруженных товаров собственного производства силами крупных и средних организаций района составил 2 148,7 млн. руб., что выше уровня аналогичного периода прошлого года на 15,1 %.</w:t>
      </w:r>
    </w:p>
    <w:p w:rsidR="00123A16" w:rsidRDefault="00123A16" w:rsidP="00123A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A16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9E45D0">
        <w:rPr>
          <w:rFonts w:ascii="Times New Roman" w:hAnsi="Times New Roman" w:cs="Times New Roman"/>
          <w:sz w:val="28"/>
          <w:szCs w:val="28"/>
        </w:rPr>
        <w:t>октября</w:t>
      </w:r>
      <w:r w:rsidRPr="00123A16">
        <w:rPr>
          <w:rFonts w:ascii="Times New Roman" w:hAnsi="Times New Roman" w:cs="Times New Roman"/>
          <w:sz w:val="28"/>
          <w:szCs w:val="28"/>
        </w:rPr>
        <w:t xml:space="preserve"> 2019 года функционировало 202 ед. магазинов и торговых павильонов по продаже продовольственных товаров и товаров смешанного ассортимента. С начала 2019 года в дислокацию предприятий торговли внесено 1 торговое предприятие (магазин «Продуты» в с. Осиновка) общей торговой площадью 50 кв. м.</w:t>
      </w:r>
    </w:p>
    <w:p w:rsidR="00123A16" w:rsidRDefault="00123A16" w:rsidP="00123A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A16">
        <w:rPr>
          <w:rFonts w:ascii="Times New Roman" w:hAnsi="Times New Roman" w:cs="Times New Roman"/>
          <w:sz w:val="28"/>
          <w:szCs w:val="28"/>
        </w:rPr>
        <w:t xml:space="preserve">В первом квартале 2019 года было зарегистрировано 45 субъектов: 4 общества с ограниченной ответственностью и 41 индивидуальный предприниматель (10 субъектов – в сфере производства, 18 – в сфере предоставления услуг и 17 – в сфере торговли). </w:t>
      </w:r>
      <w:r w:rsidR="00B164D4" w:rsidRPr="00B164D4">
        <w:rPr>
          <w:rFonts w:ascii="Times New Roman" w:hAnsi="Times New Roman" w:cs="Times New Roman"/>
          <w:sz w:val="28"/>
          <w:szCs w:val="28"/>
        </w:rPr>
        <w:t xml:space="preserve">Доля малых предприятий в общем количестве действующих на территории района субъектов по сравнению с прошлым отчетным периодом увеличилась на 2,8 </w:t>
      </w:r>
      <w:proofErr w:type="spellStart"/>
      <w:r w:rsidR="00B164D4" w:rsidRPr="00B164D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B164D4" w:rsidRPr="00B164D4">
        <w:rPr>
          <w:rFonts w:ascii="Times New Roman" w:hAnsi="Times New Roman" w:cs="Times New Roman"/>
          <w:sz w:val="28"/>
          <w:szCs w:val="28"/>
        </w:rPr>
        <w:t>. и составила 53,3 %.</w:t>
      </w:r>
      <w:r w:rsidR="00B164D4" w:rsidRPr="00B164D4">
        <w:t xml:space="preserve"> </w:t>
      </w:r>
      <w:r w:rsidR="00B164D4" w:rsidRPr="00B164D4">
        <w:rPr>
          <w:rFonts w:ascii="Times New Roman" w:hAnsi="Times New Roman" w:cs="Times New Roman"/>
          <w:sz w:val="28"/>
          <w:szCs w:val="28"/>
        </w:rPr>
        <w:t xml:space="preserve">Общая численность работников на малых и </w:t>
      </w:r>
      <w:proofErr w:type="spellStart"/>
      <w:r w:rsidR="00B164D4" w:rsidRPr="00B164D4">
        <w:rPr>
          <w:rFonts w:ascii="Times New Roman" w:hAnsi="Times New Roman" w:cs="Times New Roman"/>
          <w:sz w:val="28"/>
          <w:szCs w:val="28"/>
        </w:rPr>
        <w:t>микропредприятиях</w:t>
      </w:r>
      <w:proofErr w:type="spellEnd"/>
      <w:r w:rsidR="00B164D4" w:rsidRPr="00B164D4">
        <w:rPr>
          <w:rFonts w:ascii="Times New Roman" w:hAnsi="Times New Roman" w:cs="Times New Roman"/>
          <w:sz w:val="28"/>
          <w:szCs w:val="28"/>
        </w:rPr>
        <w:t xml:space="preserve"> на конец отчётного периода составляла 1071 человек, по договору у индивидуальных предпринимателей – 1517 человек.</w:t>
      </w:r>
    </w:p>
    <w:p w:rsidR="007A69D2" w:rsidRDefault="007A69D2" w:rsidP="00123A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9D2">
        <w:rPr>
          <w:rFonts w:ascii="Times New Roman" w:hAnsi="Times New Roman" w:cs="Times New Roman"/>
          <w:sz w:val="28"/>
          <w:szCs w:val="28"/>
        </w:rPr>
        <w:t xml:space="preserve">В целях оптимизации расходов из мероприятий муниципальной программы «Развитие малого и среднего предпринимательства на территории Михайловского муниципального района на 2018-2020 годы» на 2019 год исключены средства местного бюджета на предоставление прямой финансовой поддержки субъектов малого и среднего предпринимательства, </w:t>
      </w:r>
      <w:r w:rsidRPr="007A69D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предусмотренной в форме субсидий. В 2019 году в рамках программы состоялись </w:t>
      </w:r>
      <w:r w:rsidR="00A4035E">
        <w:rPr>
          <w:rFonts w:ascii="Times New Roman" w:hAnsi="Times New Roman" w:cs="Times New Roman"/>
          <w:sz w:val="28"/>
          <w:szCs w:val="28"/>
        </w:rPr>
        <w:t>3</w:t>
      </w:r>
      <w:r w:rsidRPr="007A69D2">
        <w:rPr>
          <w:rFonts w:ascii="Times New Roman" w:hAnsi="Times New Roman" w:cs="Times New Roman"/>
          <w:sz w:val="28"/>
          <w:szCs w:val="28"/>
        </w:rPr>
        <w:t xml:space="preserve"> обучающих семинара о новом порядке и об основных изменениях законодательства о применении контрольно-кассовой техники, о реализации табачной, алкогольной продукции, о ветеринарных сертификатах и других изменениях в торговой деятельности. В рамках информационной поддержки с начала 2019 года в средствах массовой информации (районная газета «Вперед), на стенде и на официальном сайте администрации на странице «Малое предпринимательство» размещались информационные материалы для предпринимателей, в том числе по вопросам участия в программах, семинарах, конкурсах, в том числе, проводимых на всей территории всего Приморского края.</w:t>
      </w:r>
    </w:p>
    <w:p w:rsidR="007A69D2" w:rsidRPr="007A69D2" w:rsidRDefault="007A69D2" w:rsidP="007A69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9D2">
        <w:rPr>
          <w:rFonts w:ascii="Times New Roman" w:hAnsi="Times New Roman" w:cs="Times New Roman"/>
          <w:sz w:val="28"/>
          <w:szCs w:val="28"/>
        </w:rPr>
        <w:t xml:space="preserve">25 февраля 2019 года состоялось заседание Совета предпринимателей района, на котором присутствовали Уполномоченный по защите прав предпринимателей в Приморском крае </w:t>
      </w:r>
      <w:proofErr w:type="spellStart"/>
      <w:r w:rsidRPr="007A69D2">
        <w:rPr>
          <w:rFonts w:ascii="Times New Roman" w:hAnsi="Times New Roman" w:cs="Times New Roman"/>
          <w:sz w:val="28"/>
          <w:szCs w:val="28"/>
        </w:rPr>
        <w:t>Шемилина</w:t>
      </w:r>
      <w:proofErr w:type="spellEnd"/>
      <w:r w:rsidRPr="007A69D2">
        <w:rPr>
          <w:rFonts w:ascii="Times New Roman" w:hAnsi="Times New Roman" w:cs="Times New Roman"/>
          <w:sz w:val="28"/>
          <w:szCs w:val="28"/>
        </w:rPr>
        <w:t xml:space="preserve"> М.А. и прокурор района Быков А.С. Обсуждались вопросы изменений в законодательстве, возможности предпринимателей при обращении к уполномоченному и прокурору и другие вопросы.</w:t>
      </w:r>
    </w:p>
    <w:p w:rsidR="007A69D2" w:rsidRDefault="009E45D0" w:rsidP="007A69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Разработан,</w:t>
      </w:r>
      <w:r w:rsidR="007A69D2" w:rsidRPr="007A69D2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</w:t>
      </w:r>
      <w:r w:rsidR="007A69D2" w:rsidRPr="007A69D2">
        <w:rPr>
          <w:rFonts w:ascii="Times New Roman" w:hAnsi="Times New Roman" w:cs="Times New Roman"/>
          <w:sz w:val="28"/>
          <w:szCs w:val="28"/>
        </w:rPr>
        <w:t xml:space="preserve"> План мероприятий по реализации национального проекта «Малое и среднее предпринимательство и поддержка индивидуальной предпринимательской инициативы» на территории Михайловского района.</w:t>
      </w:r>
    </w:p>
    <w:p w:rsidR="007A69D2" w:rsidRDefault="007A69D2" w:rsidP="007A69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Основная цель инвестиционной политики Михайловского района это обеспечение благоприятного инвестиционного климата и создание условий для привлечения инвестиций в экономику района. Рост инвестиций напрямую влияет на увеличение налоговых поступлений, создание рабочих мест и т.д. </w:t>
      </w:r>
    </w:p>
    <w:p w:rsidR="00123A16" w:rsidRPr="00123A16" w:rsidRDefault="00123A16" w:rsidP="00123A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23A16" w:rsidRPr="0012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CF"/>
    <w:rsid w:val="00026C0C"/>
    <w:rsid w:val="00034C87"/>
    <w:rsid w:val="000C2770"/>
    <w:rsid w:val="00123A16"/>
    <w:rsid w:val="001812CF"/>
    <w:rsid w:val="007A69D2"/>
    <w:rsid w:val="007B3D00"/>
    <w:rsid w:val="009E45D0"/>
    <w:rsid w:val="00A4035E"/>
    <w:rsid w:val="00B164D4"/>
    <w:rsid w:val="00C8763C"/>
    <w:rsid w:val="00F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C9D03-C06D-463A-86A4-BD83F47F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4</cp:revision>
  <dcterms:created xsi:type="dcterms:W3CDTF">2019-06-04T02:06:00Z</dcterms:created>
  <dcterms:modified xsi:type="dcterms:W3CDTF">2019-10-14T22:30:00Z</dcterms:modified>
</cp:coreProperties>
</file>