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F2" w:rsidRDefault="00967B6E" w:rsidP="00967B6E">
      <w:pPr>
        <w:jc w:val="both"/>
        <w:rPr>
          <w:rFonts w:ascii="Times New Roman" w:hAnsi="Times New Roman" w:cs="Times New Roman"/>
          <w:sz w:val="24"/>
          <w:szCs w:val="24"/>
        </w:rPr>
      </w:pPr>
      <w:r w:rsidRPr="00967B6E">
        <w:rPr>
          <w:rFonts w:ascii="Times New Roman" w:hAnsi="Times New Roman" w:cs="Times New Roman"/>
          <w:sz w:val="24"/>
          <w:szCs w:val="24"/>
        </w:rPr>
        <w:t>Перечень предприятий – изготовителей, молочная продукция которых признана фальсифицированной по результатам лабораторных исследований (испытаний) в рамках федерального государственного надзора по итогам 2018г.-2019г.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«Поле», Приморский 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 xml:space="preserve">край, с. Поляны, ул. </w:t>
            </w:r>
            <w:proofErr w:type="gramStart"/>
            <w:r w:rsidR="00026B78">
              <w:rPr>
                <w:rFonts w:ascii="Times New Roman" w:hAnsi="Times New Roman" w:cs="Times New Roman"/>
                <w:sz w:val="24"/>
                <w:szCs w:val="24"/>
              </w:rPr>
              <w:t>Медовая</w:t>
            </w:r>
            <w:proofErr w:type="gramEnd"/>
            <w:r w:rsidR="00026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«Меркурий», Челябинская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маслозавод», Новгородская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Москва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«Хладокомбинат», Амурская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МСЗ», Республика Беларусь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маслосыркомбинат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Алтайский край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967B6E" w:rsidRDefault="00967B6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«Молоком», Московская область</w:t>
            </w:r>
            <w:r w:rsidR="00026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E" w:rsidTr="00967B6E">
        <w:tc>
          <w:tcPr>
            <w:tcW w:w="534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ТПК «Молочная ферма», Новосибирская область.</w:t>
            </w:r>
          </w:p>
        </w:tc>
      </w:tr>
      <w:tr w:rsidR="00967B6E" w:rsidTr="00967B6E">
        <w:tc>
          <w:tcPr>
            <w:tcW w:w="534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«Айсберг-Люкс», Московская область.</w:t>
            </w:r>
          </w:p>
        </w:tc>
      </w:tr>
      <w:tr w:rsidR="00967B6E" w:rsidTr="00967B6E">
        <w:tc>
          <w:tcPr>
            <w:tcW w:w="534" w:type="dxa"/>
          </w:tcPr>
          <w:p w:rsidR="00967B6E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Татарский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маслосырзавод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Новосибирская область.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ДВ», Приморский край.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молочный комбинат», Алтайский край.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Росмол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Челябинская область, г. Озерск, ул. Кыштымская, 8.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Москва, Окружной проезд, 18.</w:t>
            </w:r>
          </w:p>
        </w:tc>
      </w:tr>
      <w:tr w:rsidR="00026B78" w:rsidTr="00967B6E">
        <w:tc>
          <w:tcPr>
            <w:tcW w:w="534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7" w:type="dxa"/>
          </w:tcPr>
          <w:p w:rsidR="00026B78" w:rsidRDefault="00026B7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«Молочная река», 692770, Россия, Приморский края, г. Артем, ул. Тульская, 40.</w:t>
            </w:r>
          </w:p>
        </w:tc>
      </w:tr>
    </w:tbl>
    <w:p w:rsidR="00967B6E" w:rsidRDefault="00967B6E" w:rsidP="00967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B78" w:rsidRDefault="00026B78" w:rsidP="00967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предприятий – изготовителей, указанных на упаковках молочной продукции как производители, фактически отсутствующие по заявленным адресам, выявленные Управлением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Приморскому краю по результатам федерального государственного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2E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эпи</w:t>
      </w:r>
      <w:r w:rsidR="003D22E8">
        <w:rPr>
          <w:rFonts w:ascii="Times New Roman" w:hAnsi="Times New Roman" w:cs="Times New Roman"/>
          <w:sz w:val="24"/>
          <w:szCs w:val="24"/>
        </w:rPr>
        <w:t>демиологического надзора на территории края (предприятия – фантомы)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3D22E8" w:rsidRDefault="003D22E8" w:rsidP="003D2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г. Уссурийск,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Боневурово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 г. Владивосток,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«Милка-ДВ»,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Новодевица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</w:p>
        </w:tc>
      </w:tr>
      <w:tr w:rsidR="003D22E8" w:rsidTr="003D22E8">
        <w:tc>
          <w:tcPr>
            <w:tcW w:w="534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3D22E8" w:rsidRDefault="003D22E8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«Поле», Приморский край, с. Поляны,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15.</w:t>
            </w:r>
          </w:p>
        </w:tc>
      </w:tr>
    </w:tbl>
    <w:p w:rsidR="003D22E8" w:rsidRDefault="003D22E8" w:rsidP="00967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22E8" w:rsidRDefault="003D22E8" w:rsidP="00967B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оптовых предприятий торговли, являющихся поставщиками фальсифицированной молочной продукции в учреждения образования, здравоохранения и социальной сферы по результатам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надзорных мероприятий за 2018</w:t>
      </w:r>
      <w:r w:rsidR="00EB16AE">
        <w:rPr>
          <w:rFonts w:ascii="Times New Roman" w:hAnsi="Times New Roman" w:cs="Times New Roman"/>
          <w:sz w:val="24"/>
          <w:szCs w:val="24"/>
        </w:rPr>
        <w:t>г.-2019г.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036"/>
      </w:tblGrid>
      <w:tr w:rsidR="00EB16AE" w:rsidTr="00EB16AE">
        <w:tc>
          <w:tcPr>
            <w:tcW w:w="534" w:type="dxa"/>
          </w:tcPr>
          <w:p w:rsidR="00EB16AE" w:rsidRDefault="00EB16AE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:rsidR="00EB16AE" w:rsidRDefault="00EB16AE" w:rsidP="00EB1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«Уссурийская оптово-торговая база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Крайпотребсоюза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Уссурийск.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7" w:type="dxa"/>
          </w:tcPr>
          <w:p w:rsidR="00C94F70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Плугина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«Трейд-Хаус»,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«Велес-М»,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Агропомышленный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Интермарк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Сафонов А.И., г. Владивосток.</w:t>
            </w:r>
          </w:p>
        </w:tc>
      </w:tr>
      <w:tr w:rsidR="00EB16AE" w:rsidTr="00EB16AE">
        <w:tc>
          <w:tcPr>
            <w:tcW w:w="534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7" w:type="dxa"/>
          </w:tcPr>
          <w:p w:rsidR="00EB16AE" w:rsidRDefault="00C94F70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Дальинсайт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г. Владивосток.</w:t>
            </w:r>
          </w:p>
        </w:tc>
      </w:tr>
      <w:tr w:rsidR="00C94F70" w:rsidTr="00EB16AE">
        <w:tc>
          <w:tcPr>
            <w:tcW w:w="534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7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Гончаренко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C94F70" w:rsidTr="00EB16AE">
        <w:tc>
          <w:tcPr>
            <w:tcW w:w="534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7" w:type="dxa"/>
          </w:tcPr>
          <w:p w:rsidR="00C94F70" w:rsidRDefault="005A6B6C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«Торговая корпорация», г. Владивосток.</w:t>
            </w:r>
          </w:p>
        </w:tc>
      </w:tr>
      <w:tr w:rsidR="00C94F70" w:rsidTr="00EB16AE">
        <w:tc>
          <w:tcPr>
            <w:tcW w:w="534" w:type="dxa"/>
          </w:tcPr>
          <w:p w:rsidR="00C94F70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7" w:type="dxa"/>
          </w:tcPr>
          <w:p w:rsidR="00C94F70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«Регион Восточный», г. Владивосток</w:t>
            </w:r>
          </w:p>
        </w:tc>
      </w:tr>
      <w:tr w:rsidR="00DB2A81" w:rsidTr="00EB16AE">
        <w:tc>
          <w:tcPr>
            <w:tcW w:w="534" w:type="dxa"/>
          </w:tcPr>
          <w:p w:rsidR="00DB2A81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7" w:type="dxa"/>
          </w:tcPr>
          <w:p w:rsidR="00DB2A81" w:rsidRDefault="00DB2A81" w:rsidP="00967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«Каскад АРС», г. Арсеньев.</w:t>
            </w:r>
            <w:bookmarkStart w:id="0" w:name="_GoBack"/>
            <w:bookmarkEnd w:id="0"/>
          </w:p>
        </w:tc>
      </w:tr>
    </w:tbl>
    <w:p w:rsidR="00EB16AE" w:rsidRPr="00967B6E" w:rsidRDefault="00EB16AE" w:rsidP="00967B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16AE" w:rsidRPr="00967B6E" w:rsidSect="00DB2A81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0D"/>
    <w:rsid w:val="00026B78"/>
    <w:rsid w:val="002907F2"/>
    <w:rsid w:val="003D22E8"/>
    <w:rsid w:val="005A6B6C"/>
    <w:rsid w:val="00630C0D"/>
    <w:rsid w:val="00967B6E"/>
    <w:rsid w:val="00C94F70"/>
    <w:rsid w:val="00DB2A81"/>
    <w:rsid w:val="00E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Евгения Георгиевна</dc:creator>
  <cp:keywords/>
  <dc:description/>
  <cp:lastModifiedBy>Панфилова Евгения Георгиевна</cp:lastModifiedBy>
  <cp:revision>20</cp:revision>
  <dcterms:created xsi:type="dcterms:W3CDTF">2019-12-09T01:36:00Z</dcterms:created>
  <dcterms:modified xsi:type="dcterms:W3CDTF">2019-12-09T02:33:00Z</dcterms:modified>
</cp:coreProperties>
</file>