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6D8" w:rsidRDefault="009D16D8" w:rsidP="00197700">
      <w:pPr>
        <w:jc w:val="center"/>
        <w:rPr>
          <w:rFonts w:cs="Times New Roman"/>
          <w:b/>
          <w:bCs/>
        </w:rPr>
      </w:pPr>
      <w:bookmarkStart w:id="0" w:name="_GoBack"/>
      <w:bookmarkEnd w:id="0"/>
      <w:r>
        <w:rPr>
          <w:rFonts w:cs="Times New Roman"/>
          <w:b/>
          <w:bCs/>
        </w:rPr>
        <w:t>НА ФИРМЕННОМ БЛАНКЕ НКО</w:t>
      </w:r>
    </w:p>
    <w:p w:rsidR="009D16D8" w:rsidRDefault="009D16D8" w:rsidP="00197700">
      <w:pPr>
        <w:jc w:val="center"/>
        <w:rPr>
          <w:rFonts w:cs="Times New Roman"/>
          <w:b/>
          <w:bCs/>
        </w:rPr>
      </w:pPr>
    </w:p>
    <w:p w:rsidR="009D16D8" w:rsidRDefault="009D16D8" w:rsidP="00197700">
      <w:pPr>
        <w:jc w:val="center"/>
        <w:rPr>
          <w:rFonts w:cs="Times New Roman"/>
          <w:b/>
          <w:bCs/>
        </w:rPr>
      </w:pPr>
    </w:p>
    <w:p w:rsidR="00C56D70" w:rsidRDefault="00C56D70" w:rsidP="00197700">
      <w:pPr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ПОЛОЖЕНИЕ</w:t>
      </w:r>
    </w:p>
    <w:p w:rsidR="007A0B3F" w:rsidRDefault="00C56D70" w:rsidP="009D16D8">
      <w:pPr>
        <w:jc w:val="center"/>
        <w:rPr>
          <w:rFonts w:eastAsia="Arial" w:cs="Times New Roman"/>
          <w:b/>
          <w:bCs/>
          <w:color w:val="000000"/>
          <w:lang w:eastAsia="ar-SA"/>
        </w:rPr>
      </w:pPr>
      <w:proofErr w:type="gramStart"/>
      <w:r>
        <w:rPr>
          <w:rFonts w:cs="Times New Roman"/>
          <w:b/>
          <w:bCs/>
        </w:rPr>
        <w:t>о благотворительной акции по привлечению анонимных добровольных частных благотворительных  денежных пожертвований</w:t>
      </w:r>
      <w:r>
        <w:rPr>
          <w:rFonts w:eastAsia="Arial" w:cs="Times New Roman"/>
          <w:b/>
          <w:bCs/>
          <w:color w:val="000000"/>
          <w:lang w:eastAsia="ar-SA"/>
        </w:rPr>
        <w:t xml:space="preserve"> от неопределенного круга лиц через ящик для сбора</w:t>
      </w:r>
      <w:proofErr w:type="gramEnd"/>
      <w:r>
        <w:rPr>
          <w:rFonts w:eastAsia="Arial" w:cs="Times New Roman"/>
          <w:b/>
          <w:bCs/>
          <w:color w:val="000000"/>
          <w:lang w:eastAsia="ar-SA"/>
        </w:rPr>
        <w:t xml:space="preserve"> пожертвований (ящик-копилки) для </w:t>
      </w:r>
      <w:r w:rsidR="009D16D8">
        <w:rPr>
          <w:rFonts w:eastAsia="Arial" w:cs="Times New Roman"/>
          <w:b/>
          <w:bCs/>
          <w:color w:val="000000"/>
          <w:lang w:eastAsia="ar-SA"/>
        </w:rPr>
        <w:t>целей:</w:t>
      </w:r>
    </w:p>
    <w:p w:rsidR="009D16D8" w:rsidRPr="00760E1E" w:rsidRDefault="009D16D8" w:rsidP="009D16D8">
      <w:pPr>
        <w:jc w:val="center"/>
        <w:rPr>
          <w:rFonts w:eastAsia="Arial" w:cs="Times New Roman"/>
          <w:b/>
          <w:bCs/>
          <w:color w:val="000000"/>
          <w:sz w:val="28"/>
          <w:szCs w:val="28"/>
          <w:lang w:eastAsia="ar-SA"/>
        </w:rPr>
      </w:pPr>
      <w:r>
        <w:rPr>
          <w:rFonts w:eastAsia="Arial" w:cs="Times New Roman"/>
          <w:b/>
          <w:bCs/>
          <w:color w:val="000000"/>
          <w:lang w:eastAsia="ar-SA"/>
        </w:rPr>
        <w:t>_____________________________</w:t>
      </w:r>
    </w:p>
    <w:p w:rsidR="00197700" w:rsidRDefault="00197700" w:rsidP="00197700">
      <w:pPr>
        <w:jc w:val="center"/>
        <w:rPr>
          <w:rFonts w:eastAsia="Arial" w:cs="Times New Roman"/>
          <w:b/>
          <w:bCs/>
          <w:color w:val="000000"/>
          <w:lang w:eastAsia="ar-SA"/>
        </w:rPr>
      </w:pPr>
    </w:p>
    <w:p w:rsidR="00C56D70" w:rsidRDefault="00C56D70" w:rsidP="00197700">
      <w:pPr>
        <w:rPr>
          <w:rFonts w:eastAsia="Arial" w:cs="Times New Roman"/>
          <w:b/>
          <w:bCs/>
          <w:i/>
          <w:iCs/>
          <w:color w:val="000000"/>
          <w:lang w:eastAsia="ar-SA"/>
        </w:rPr>
      </w:pPr>
    </w:p>
    <w:p w:rsidR="00197700" w:rsidRDefault="00197700" w:rsidP="00197700">
      <w:pPr>
        <w:jc w:val="both"/>
        <w:rPr>
          <w:rFonts w:eastAsia="Times New Roman" w:cs="Times New Roman"/>
          <w:lang w:bidi="ar-SA"/>
        </w:rPr>
      </w:pPr>
    </w:p>
    <w:p w:rsidR="00C56D70" w:rsidRPr="00197700" w:rsidRDefault="00C56D70" w:rsidP="00197700">
      <w:pPr>
        <w:ind w:firstLine="709"/>
        <w:jc w:val="both"/>
        <w:rPr>
          <w:rFonts w:eastAsia="Times New Roman" w:cs="Times New Roman"/>
          <w:lang w:bidi="ar-SA"/>
        </w:rPr>
      </w:pPr>
      <w:r w:rsidRPr="00197700">
        <w:rPr>
          <w:rFonts w:eastAsia="Times New Roman" w:cs="Times New Roman"/>
          <w:lang w:bidi="ar-SA"/>
        </w:rPr>
        <w:t xml:space="preserve">Настоящее Положение разработано в соответствии с Гражданским Кодексом РФ, Федеральными законами «О некоммерческих организациях», «О благотворительной деятельности и благотворительных организациях», Уставом </w:t>
      </w:r>
      <w:r w:rsidR="009D16D8">
        <w:rPr>
          <w:rFonts w:eastAsia="Times New Roman" w:cs="Times New Roman"/>
          <w:iCs/>
          <w:lang w:bidi="ar-SA"/>
        </w:rPr>
        <w:t>НКО</w:t>
      </w:r>
      <w:r w:rsidR="00197700" w:rsidRPr="00197700">
        <w:rPr>
          <w:rFonts w:eastAsia="Times New Roman" w:cs="Times New Roman"/>
          <w:iCs/>
          <w:lang w:bidi="ar-SA"/>
        </w:rPr>
        <w:t xml:space="preserve"> </w:t>
      </w:r>
      <w:r w:rsidRPr="00197700">
        <w:rPr>
          <w:rFonts w:eastAsia="Times New Roman" w:cs="Times New Roman"/>
          <w:lang w:bidi="ar-SA"/>
        </w:rPr>
        <w:t>и иными нормативно-правовыми актами.</w:t>
      </w:r>
    </w:p>
    <w:p w:rsidR="00C56D70" w:rsidRDefault="00C56D70" w:rsidP="00197700">
      <w:pPr>
        <w:ind w:firstLine="709"/>
        <w:jc w:val="both"/>
        <w:rPr>
          <w:rFonts w:eastAsia="Times New Roman" w:cs="Times New Roman"/>
          <w:lang w:bidi="ar-SA"/>
        </w:rPr>
      </w:pPr>
      <w:r w:rsidRPr="00197700">
        <w:rPr>
          <w:rFonts w:eastAsia="Times New Roman" w:cs="Times New Roman"/>
          <w:lang w:bidi="ar-SA"/>
        </w:rPr>
        <w:t xml:space="preserve">Проведение </w:t>
      </w:r>
      <w:r w:rsidR="00760E1E">
        <w:rPr>
          <w:rFonts w:eastAsia="Times New Roman" w:cs="Times New Roman"/>
          <w:lang w:bidi="ar-SA"/>
        </w:rPr>
        <w:t xml:space="preserve">настоящей </w:t>
      </w:r>
      <w:r w:rsidRPr="00197700">
        <w:rPr>
          <w:rFonts w:eastAsia="Times New Roman" w:cs="Times New Roman"/>
          <w:lang w:bidi="ar-SA"/>
        </w:rPr>
        <w:t>благотворительн</w:t>
      </w:r>
      <w:r w:rsidR="00760E1E">
        <w:rPr>
          <w:rFonts w:eastAsia="Times New Roman" w:cs="Times New Roman"/>
          <w:lang w:bidi="ar-SA"/>
        </w:rPr>
        <w:t xml:space="preserve">ой акции </w:t>
      </w:r>
      <w:r w:rsidRPr="00197700">
        <w:rPr>
          <w:rFonts w:eastAsia="Times New Roman" w:cs="Times New Roman"/>
          <w:lang w:bidi="ar-SA"/>
        </w:rPr>
        <w:t>по сбору анонимных добровольных частных благотворительных  денежных пожертвований</w:t>
      </w:r>
      <w:r w:rsidRPr="00197700">
        <w:rPr>
          <w:rFonts w:eastAsia="Arial" w:cs="Times New Roman"/>
          <w:color w:val="000000"/>
          <w:lang w:eastAsia="ar-SA" w:bidi="ar-SA"/>
        </w:rPr>
        <w:t xml:space="preserve"> от неопределенного круга лиц через ящик для сбора пожертвований (ящик</w:t>
      </w:r>
      <w:r w:rsidR="00197700" w:rsidRPr="00197700">
        <w:rPr>
          <w:rFonts w:eastAsia="Arial" w:cs="Times New Roman"/>
          <w:color w:val="000000"/>
          <w:lang w:eastAsia="ar-SA" w:bidi="ar-SA"/>
        </w:rPr>
        <w:t>-копилка</w:t>
      </w:r>
      <w:r w:rsidRPr="00197700">
        <w:rPr>
          <w:rFonts w:eastAsia="Arial" w:cs="Times New Roman"/>
          <w:color w:val="000000"/>
          <w:lang w:eastAsia="ar-SA" w:bidi="ar-SA"/>
        </w:rPr>
        <w:t xml:space="preserve">) носит </w:t>
      </w:r>
      <w:r w:rsidR="00197700" w:rsidRPr="00197700">
        <w:rPr>
          <w:rFonts w:eastAsia="Arial" w:cs="Times New Roman"/>
          <w:color w:val="000000"/>
          <w:lang w:eastAsia="ar-SA" w:bidi="ar-SA"/>
        </w:rPr>
        <w:t>временный</w:t>
      </w:r>
      <w:r w:rsidRPr="00197700">
        <w:rPr>
          <w:rFonts w:eastAsia="Arial" w:cs="Times New Roman"/>
          <w:color w:val="000000"/>
          <w:lang w:eastAsia="ar-SA" w:bidi="ar-SA"/>
        </w:rPr>
        <w:t xml:space="preserve"> характер и </w:t>
      </w:r>
      <w:r w:rsidRPr="00197700">
        <w:rPr>
          <w:rFonts w:eastAsia="Times New Roman" w:cs="Times New Roman"/>
          <w:lang w:bidi="ar-SA"/>
        </w:rPr>
        <w:t xml:space="preserve">рассчитано на </w:t>
      </w:r>
      <w:r w:rsidR="00197700" w:rsidRPr="00197700">
        <w:rPr>
          <w:rFonts w:eastAsia="Times New Roman" w:cs="Times New Roman"/>
          <w:lang w:bidi="ar-SA"/>
        </w:rPr>
        <w:t xml:space="preserve">определенный </w:t>
      </w:r>
      <w:r w:rsidRPr="00197700">
        <w:rPr>
          <w:rFonts w:eastAsia="Times New Roman" w:cs="Times New Roman"/>
          <w:lang w:bidi="ar-SA"/>
        </w:rPr>
        <w:t>период времени</w:t>
      </w:r>
      <w:r w:rsidR="00197700" w:rsidRPr="00197700">
        <w:rPr>
          <w:rFonts w:eastAsia="Times New Roman" w:cs="Times New Roman"/>
          <w:lang w:bidi="ar-SA"/>
        </w:rPr>
        <w:t xml:space="preserve">: </w:t>
      </w:r>
      <w:r w:rsidR="009D16D8">
        <w:rPr>
          <w:rFonts w:eastAsia="Times New Roman" w:cs="Times New Roman"/>
          <w:b/>
          <w:lang w:bidi="ar-SA"/>
        </w:rPr>
        <w:t>«__» ____ 201__</w:t>
      </w:r>
      <w:r w:rsidR="00197700" w:rsidRPr="00760E1E">
        <w:rPr>
          <w:rFonts w:eastAsia="Times New Roman" w:cs="Times New Roman"/>
          <w:b/>
          <w:lang w:bidi="ar-SA"/>
        </w:rPr>
        <w:t xml:space="preserve"> года </w:t>
      </w:r>
      <w:proofErr w:type="gramStart"/>
      <w:r w:rsidR="00197700" w:rsidRPr="00760E1E">
        <w:rPr>
          <w:rFonts w:eastAsia="Times New Roman" w:cs="Times New Roman"/>
          <w:b/>
          <w:lang w:bidi="ar-SA"/>
        </w:rPr>
        <w:t>с</w:t>
      </w:r>
      <w:proofErr w:type="gramEnd"/>
      <w:r w:rsidR="00197700" w:rsidRPr="00760E1E">
        <w:rPr>
          <w:rFonts w:eastAsia="Times New Roman" w:cs="Times New Roman"/>
          <w:b/>
          <w:lang w:bidi="ar-SA"/>
        </w:rPr>
        <w:t xml:space="preserve"> </w:t>
      </w:r>
      <w:r w:rsidR="009D16D8">
        <w:rPr>
          <w:rFonts w:eastAsia="Times New Roman" w:cs="Times New Roman"/>
          <w:b/>
          <w:lang w:bidi="ar-SA"/>
        </w:rPr>
        <w:t>__</w:t>
      </w:r>
      <w:r w:rsidR="00197700" w:rsidRPr="00760E1E">
        <w:rPr>
          <w:rFonts w:eastAsia="Times New Roman" w:cs="Times New Roman"/>
          <w:b/>
          <w:lang w:bidi="ar-SA"/>
        </w:rPr>
        <w:t>-</w:t>
      </w:r>
      <w:r w:rsidR="009D16D8">
        <w:rPr>
          <w:rFonts w:eastAsia="Times New Roman" w:cs="Times New Roman"/>
          <w:b/>
          <w:lang w:bidi="ar-SA"/>
        </w:rPr>
        <w:t>__</w:t>
      </w:r>
      <w:r w:rsidR="00197700" w:rsidRPr="00760E1E">
        <w:rPr>
          <w:rFonts w:eastAsia="Times New Roman" w:cs="Times New Roman"/>
          <w:b/>
          <w:lang w:bidi="ar-SA"/>
        </w:rPr>
        <w:t xml:space="preserve"> до </w:t>
      </w:r>
      <w:r w:rsidR="009D16D8">
        <w:rPr>
          <w:rFonts w:eastAsia="Times New Roman" w:cs="Times New Roman"/>
          <w:b/>
          <w:lang w:bidi="ar-SA"/>
        </w:rPr>
        <w:t>__</w:t>
      </w:r>
      <w:r w:rsidR="00197700" w:rsidRPr="00760E1E">
        <w:rPr>
          <w:rFonts w:eastAsia="Times New Roman" w:cs="Times New Roman"/>
          <w:b/>
          <w:lang w:bidi="ar-SA"/>
        </w:rPr>
        <w:t>-</w:t>
      </w:r>
      <w:r w:rsidR="009D16D8">
        <w:rPr>
          <w:rFonts w:eastAsia="Times New Roman" w:cs="Times New Roman"/>
          <w:b/>
          <w:lang w:bidi="ar-SA"/>
        </w:rPr>
        <w:t>__</w:t>
      </w:r>
      <w:r w:rsidRPr="00197700">
        <w:rPr>
          <w:rFonts w:eastAsia="Times New Roman" w:cs="Times New Roman"/>
          <w:lang w:bidi="ar-SA"/>
        </w:rPr>
        <w:t>.</w:t>
      </w:r>
    </w:p>
    <w:p w:rsidR="004B46AB" w:rsidRPr="00197700" w:rsidRDefault="004B46AB" w:rsidP="00197700">
      <w:pPr>
        <w:ind w:firstLine="709"/>
        <w:jc w:val="both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Место проведения акции: </w:t>
      </w:r>
      <w:r w:rsidR="009D16D8">
        <w:rPr>
          <w:rFonts w:eastAsia="Times New Roman" w:cs="Times New Roman"/>
          <w:lang w:bidi="ar-SA"/>
        </w:rPr>
        <w:t>___</w:t>
      </w:r>
      <w:r>
        <w:rPr>
          <w:rFonts w:eastAsia="Times New Roman" w:cs="Times New Roman"/>
          <w:lang w:bidi="ar-SA"/>
        </w:rPr>
        <w:t xml:space="preserve"> (</w:t>
      </w:r>
      <w:r w:rsidR="009D16D8">
        <w:rPr>
          <w:rFonts w:eastAsia="Times New Roman" w:cs="Times New Roman"/>
          <w:lang w:bidi="ar-SA"/>
        </w:rPr>
        <w:t>адрес</w:t>
      </w:r>
      <w:r>
        <w:rPr>
          <w:rFonts w:eastAsia="Times New Roman" w:cs="Times New Roman"/>
          <w:lang w:bidi="ar-SA"/>
        </w:rPr>
        <w:t>).</w:t>
      </w:r>
    </w:p>
    <w:p w:rsidR="00C56D70" w:rsidRPr="00197700" w:rsidRDefault="00C56D70" w:rsidP="00197700">
      <w:pPr>
        <w:ind w:firstLine="709"/>
        <w:rPr>
          <w:rFonts w:eastAsia="Times New Roman" w:cs="Times New Roman"/>
          <w:lang w:bidi="ar-SA"/>
        </w:rPr>
      </w:pPr>
    </w:p>
    <w:p w:rsidR="00C56D70" w:rsidRPr="00197700" w:rsidRDefault="00C56D70" w:rsidP="00197700">
      <w:pPr>
        <w:ind w:firstLine="709"/>
        <w:jc w:val="both"/>
        <w:rPr>
          <w:rFonts w:cs="Times New Roman"/>
        </w:rPr>
      </w:pPr>
      <w:r w:rsidRPr="00197700">
        <w:rPr>
          <w:rFonts w:cs="Times New Roman"/>
          <w:b/>
          <w:bCs/>
        </w:rPr>
        <w:t>1. Термины.</w:t>
      </w:r>
    </w:p>
    <w:p w:rsidR="00C56D70" w:rsidRPr="00197700" w:rsidRDefault="00C56D70" w:rsidP="00197700">
      <w:pPr>
        <w:ind w:firstLine="709"/>
        <w:jc w:val="both"/>
        <w:rPr>
          <w:rFonts w:eastAsia="Times New Roman" w:cs="Times New Roman"/>
          <w:iCs/>
          <w:lang w:bidi="ar-SA"/>
        </w:rPr>
      </w:pPr>
      <w:r w:rsidRPr="00197700">
        <w:rPr>
          <w:rFonts w:cs="Times New Roman"/>
        </w:rPr>
        <w:t xml:space="preserve">В целях реализации данного </w:t>
      </w:r>
      <w:proofErr w:type="gramStart"/>
      <w:r w:rsidRPr="00197700">
        <w:rPr>
          <w:rFonts w:cs="Times New Roman"/>
        </w:rPr>
        <w:t>Положения</w:t>
      </w:r>
      <w:proofErr w:type="gramEnd"/>
      <w:r w:rsidRPr="00197700">
        <w:rPr>
          <w:rFonts w:cs="Times New Roman"/>
        </w:rPr>
        <w:t xml:space="preserve"> используемые в тексте термины имеют следующие значения:</w:t>
      </w:r>
    </w:p>
    <w:p w:rsidR="00C56D70" w:rsidRPr="00197700" w:rsidRDefault="00C56D70" w:rsidP="00197700">
      <w:pPr>
        <w:ind w:firstLine="709"/>
        <w:jc w:val="both"/>
        <w:rPr>
          <w:rFonts w:eastAsia="Times New Roman" w:cs="Times New Roman"/>
          <w:iCs/>
          <w:lang w:bidi="ar-SA"/>
        </w:rPr>
      </w:pPr>
      <w:r w:rsidRPr="00197700">
        <w:rPr>
          <w:rFonts w:eastAsia="Times New Roman" w:cs="Times New Roman"/>
          <w:iCs/>
          <w:lang w:bidi="ar-SA"/>
        </w:rPr>
        <w:t xml:space="preserve">Ящик для сбора благотворительных пожертвований </w:t>
      </w:r>
      <w:r w:rsidRPr="00197700">
        <w:rPr>
          <w:rFonts w:eastAsia="Times New Roman" w:cs="Times New Roman"/>
          <w:lang w:bidi="ar-SA"/>
        </w:rPr>
        <w:t>— ящик</w:t>
      </w:r>
      <w:r w:rsidR="00760E1E">
        <w:rPr>
          <w:rFonts w:eastAsia="Times New Roman" w:cs="Times New Roman"/>
          <w:lang w:bidi="ar-SA"/>
        </w:rPr>
        <w:t>-копилка</w:t>
      </w:r>
      <w:r w:rsidRPr="00197700">
        <w:rPr>
          <w:rFonts w:eastAsia="Times New Roman" w:cs="Times New Roman"/>
          <w:lang w:bidi="ar-SA"/>
        </w:rPr>
        <w:t xml:space="preserve">, </w:t>
      </w:r>
      <w:r w:rsidRPr="00197700">
        <w:rPr>
          <w:rFonts w:eastAsia="Arial" w:cs="Times New Roman"/>
          <w:color w:val="000000"/>
          <w:lang w:eastAsia="ar-SA" w:bidi="ar-SA"/>
        </w:rPr>
        <w:t>изготовленн</w:t>
      </w:r>
      <w:r w:rsidR="00760E1E">
        <w:rPr>
          <w:rFonts w:eastAsia="Arial" w:cs="Times New Roman"/>
          <w:color w:val="000000"/>
          <w:lang w:eastAsia="ar-SA" w:bidi="ar-SA"/>
        </w:rPr>
        <w:t>ый</w:t>
      </w:r>
      <w:r w:rsidRPr="00197700">
        <w:rPr>
          <w:rFonts w:eastAsia="Arial" w:cs="Times New Roman"/>
          <w:color w:val="000000"/>
          <w:lang w:eastAsia="ar-SA" w:bidi="ar-SA"/>
        </w:rPr>
        <w:t xml:space="preserve"> из пластика, </w:t>
      </w:r>
      <w:r w:rsidR="00760E1E">
        <w:rPr>
          <w:rFonts w:eastAsia="Times New Roman" w:cs="Times New Roman"/>
          <w:lang w:bidi="ar-SA"/>
        </w:rPr>
        <w:t xml:space="preserve">предназначенный </w:t>
      </w:r>
      <w:r w:rsidRPr="00197700">
        <w:rPr>
          <w:rFonts w:eastAsia="Times New Roman" w:cs="Times New Roman"/>
          <w:lang w:bidi="ar-SA"/>
        </w:rPr>
        <w:t>для привлечения анонимных добровольных частных благотворительных денежных пожертвований</w:t>
      </w:r>
      <w:r w:rsidRPr="00197700">
        <w:rPr>
          <w:rFonts w:eastAsia="Arial" w:cs="Times New Roman"/>
          <w:color w:val="000000"/>
          <w:lang w:eastAsia="ar-SA" w:bidi="ar-SA"/>
        </w:rPr>
        <w:t xml:space="preserve"> от неопределенного круга лиц.</w:t>
      </w:r>
    </w:p>
    <w:p w:rsidR="00C56D70" w:rsidRPr="00197700" w:rsidRDefault="00C56D70" w:rsidP="00197700">
      <w:pPr>
        <w:ind w:firstLine="709"/>
        <w:jc w:val="both"/>
        <w:rPr>
          <w:rFonts w:eastAsia="Times New Roman" w:cs="Times New Roman"/>
          <w:iCs/>
          <w:lang w:bidi="ar-SA"/>
        </w:rPr>
      </w:pPr>
      <w:r w:rsidRPr="00197700">
        <w:rPr>
          <w:rFonts w:eastAsia="Times New Roman" w:cs="Times New Roman"/>
          <w:iCs/>
          <w:lang w:bidi="ar-SA"/>
        </w:rPr>
        <w:t>Благотворители</w:t>
      </w:r>
      <w:r w:rsidRPr="00197700">
        <w:rPr>
          <w:rFonts w:eastAsia="Times New Roman" w:cs="Times New Roman"/>
          <w:lang w:bidi="ar-SA"/>
        </w:rPr>
        <w:t xml:space="preserve"> – анонимные лица, осуществляющие анонимные добровольные частные благотворительные денежные пожертвования через ящик для сбора благотворительных пожертвований.</w:t>
      </w:r>
    </w:p>
    <w:p w:rsidR="00C56D70" w:rsidRPr="00197700" w:rsidRDefault="00C56D70" w:rsidP="00197700">
      <w:pPr>
        <w:ind w:firstLine="709"/>
        <w:jc w:val="both"/>
        <w:rPr>
          <w:rFonts w:eastAsia="Arial" w:cs="Times New Roman"/>
          <w:color w:val="000000"/>
          <w:lang w:eastAsia="ar-SA" w:bidi="ar-SA"/>
        </w:rPr>
      </w:pPr>
      <w:r w:rsidRPr="00197700">
        <w:rPr>
          <w:rFonts w:eastAsia="Times New Roman" w:cs="Times New Roman"/>
          <w:iCs/>
          <w:lang w:bidi="ar-SA"/>
        </w:rPr>
        <w:t>Благотворительные пожертвования</w:t>
      </w:r>
      <w:r w:rsidRPr="00197700">
        <w:rPr>
          <w:rFonts w:eastAsia="Times New Roman" w:cs="Times New Roman"/>
          <w:lang w:bidi="ar-SA"/>
        </w:rPr>
        <w:t xml:space="preserve"> - анонимные добровольные частные благотворительные денежные пожертвования</w:t>
      </w:r>
      <w:r w:rsidRPr="00197700">
        <w:rPr>
          <w:rFonts w:eastAsia="Arial" w:cs="Times New Roman"/>
          <w:color w:val="000000"/>
          <w:lang w:eastAsia="ar-SA" w:bidi="ar-SA"/>
        </w:rPr>
        <w:t xml:space="preserve"> от неопределенного круга лиц, переданные </w:t>
      </w:r>
      <w:r w:rsidRPr="00197700">
        <w:rPr>
          <w:rFonts w:eastAsia="Times New Roman" w:cs="Times New Roman"/>
          <w:iCs/>
          <w:lang w:bidi="ar-SA"/>
        </w:rPr>
        <w:t xml:space="preserve">(наименование некоммерческой организации) </w:t>
      </w:r>
      <w:r w:rsidRPr="00197700">
        <w:rPr>
          <w:rFonts w:eastAsia="Arial" w:cs="Times New Roman"/>
          <w:color w:val="000000"/>
          <w:lang w:eastAsia="ar-SA" w:bidi="ar-SA"/>
        </w:rPr>
        <w:t xml:space="preserve"> через ящик для сбора благотворительных пожертвований.</w:t>
      </w:r>
    </w:p>
    <w:p w:rsidR="00C56D70" w:rsidRPr="00197700" w:rsidRDefault="00C56D70" w:rsidP="00197700">
      <w:pPr>
        <w:ind w:firstLine="709"/>
        <w:jc w:val="both"/>
        <w:rPr>
          <w:rFonts w:eastAsia="Arial" w:cs="Times New Roman"/>
          <w:color w:val="000000"/>
          <w:lang w:eastAsia="ar-SA" w:bidi="ar-SA"/>
        </w:rPr>
      </w:pPr>
    </w:p>
    <w:p w:rsidR="00C56D70" w:rsidRPr="00197700" w:rsidRDefault="00C56D70" w:rsidP="00197700">
      <w:pPr>
        <w:ind w:firstLine="709"/>
        <w:jc w:val="both"/>
        <w:rPr>
          <w:rFonts w:cs="Times New Roman"/>
        </w:rPr>
      </w:pPr>
      <w:r w:rsidRPr="00197700">
        <w:rPr>
          <w:rFonts w:cs="Times New Roman"/>
          <w:b/>
          <w:bCs/>
        </w:rPr>
        <w:t>2. Организатор благотворительных акций.</w:t>
      </w:r>
    </w:p>
    <w:p w:rsidR="00C56D70" w:rsidRPr="00197700" w:rsidRDefault="00C56D70" w:rsidP="00760E1E">
      <w:pPr>
        <w:ind w:firstLine="709"/>
        <w:jc w:val="both"/>
        <w:rPr>
          <w:rFonts w:cs="Times New Roman"/>
        </w:rPr>
      </w:pPr>
      <w:r w:rsidRPr="00197700">
        <w:rPr>
          <w:rFonts w:cs="Times New Roman"/>
        </w:rPr>
        <w:t xml:space="preserve">Организатором проведения благотворительных акций и установки ящиков для частных благотворительных пожертвований является </w:t>
      </w:r>
      <w:r w:rsidR="009D16D8">
        <w:rPr>
          <w:rFonts w:eastAsia="Times New Roman" w:cs="Times New Roman"/>
          <w:iCs/>
          <w:lang w:bidi="ar-SA"/>
        </w:rPr>
        <w:t>– полное наименование НКО</w:t>
      </w:r>
      <w:r w:rsidR="00760E1E">
        <w:rPr>
          <w:rFonts w:eastAsia="Times New Roman" w:cs="Times New Roman"/>
          <w:iCs/>
          <w:lang w:bidi="ar-SA"/>
        </w:rPr>
        <w:t xml:space="preserve"> (</w:t>
      </w:r>
      <w:r w:rsidR="00760E1E" w:rsidRPr="00760E1E">
        <w:rPr>
          <w:rFonts w:eastAsia="Times New Roman" w:cs="Times New Roman"/>
          <w:iCs/>
          <w:lang w:bidi="ar-SA"/>
        </w:rPr>
        <w:t xml:space="preserve">ОРГН </w:t>
      </w:r>
      <w:r w:rsidR="009D16D8">
        <w:rPr>
          <w:rFonts w:eastAsia="Times New Roman" w:cs="Times New Roman"/>
          <w:iCs/>
          <w:lang w:bidi="ar-SA"/>
        </w:rPr>
        <w:t>__</w:t>
      </w:r>
      <w:r w:rsidR="00760E1E">
        <w:rPr>
          <w:rFonts w:eastAsia="Times New Roman" w:cs="Times New Roman"/>
          <w:iCs/>
          <w:lang w:bidi="ar-SA"/>
        </w:rPr>
        <w:t xml:space="preserve">, </w:t>
      </w:r>
      <w:r w:rsidR="00760E1E" w:rsidRPr="00760E1E">
        <w:rPr>
          <w:rFonts w:eastAsia="Times New Roman" w:cs="Times New Roman"/>
          <w:iCs/>
          <w:lang w:bidi="ar-SA"/>
        </w:rPr>
        <w:t xml:space="preserve">ИНН/КПП </w:t>
      </w:r>
      <w:r w:rsidR="009D16D8">
        <w:rPr>
          <w:rFonts w:eastAsia="Times New Roman" w:cs="Times New Roman"/>
          <w:iCs/>
          <w:lang w:bidi="ar-SA"/>
        </w:rPr>
        <w:t>__</w:t>
      </w:r>
      <w:r w:rsidR="00760E1E" w:rsidRPr="00760E1E">
        <w:rPr>
          <w:rFonts w:eastAsia="Times New Roman" w:cs="Times New Roman"/>
          <w:iCs/>
          <w:lang w:bidi="ar-SA"/>
        </w:rPr>
        <w:t>/</w:t>
      </w:r>
      <w:r w:rsidR="009D16D8">
        <w:rPr>
          <w:rFonts w:eastAsia="Times New Roman" w:cs="Times New Roman"/>
          <w:iCs/>
          <w:lang w:bidi="ar-SA"/>
        </w:rPr>
        <w:t>__</w:t>
      </w:r>
      <w:r w:rsidR="00760E1E">
        <w:rPr>
          <w:rFonts w:eastAsia="Times New Roman" w:cs="Times New Roman"/>
          <w:iCs/>
          <w:lang w:bidi="ar-SA"/>
        </w:rPr>
        <w:t>, ю</w:t>
      </w:r>
      <w:r w:rsidR="00760E1E" w:rsidRPr="00760E1E">
        <w:rPr>
          <w:rFonts w:eastAsia="Times New Roman" w:cs="Times New Roman"/>
          <w:iCs/>
          <w:lang w:bidi="ar-SA"/>
        </w:rPr>
        <w:t xml:space="preserve">ридический адрес: </w:t>
      </w:r>
      <w:r w:rsidR="009D16D8">
        <w:rPr>
          <w:rFonts w:eastAsia="Times New Roman" w:cs="Times New Roman"/>
          <w:iCs/>
          <w:lang w:bidi="ar-SA"/>
        </w:rPr>
        <w:t>__</w:t>
      </w:r>
      <w:r w:rsidR="00760E1E">
        <w:rPr>
          <w:rFonts w:eastAsia="Times New Roman" w:cs="Times New Roman"/>
          <w:iCs/>
          <w:lang w:bidi="ar-SA"/>
        </w:rPr>
        <w:t>, и</w:t>
      </w:r>
      <w:r w:rsidR="00760E1E" w:rsidRPr="00760E1E">
        <w:rPr>
          <w:rFonts w:eastAsia="Times New Roman" w:cs="Times New Roman"/>
          <w:iCs/>
          <w:lang w:bidi="ar-SA"/>
        </w:rPr>
        <w:t>сполнительный адрес</w:t>
      </w:r>
      <w:proofErr w:type="gramStart"/>
      <w:r w:rsidR="00760E1E" w:rsidRPr="00760E1E">
        <w:rPr>
          <w:rFonts w:eastAsia="Times New Roman" w:cs="Times New Roman"/>
          <w:iCs/>
          <w:lang w:bidi="ar-SA"/>
        </w:rPr>
        <w:t xml:space="preserve">: </w:t>
      </w:r>
      <w:r w:rsidR="009D16D8">
        <w:rPr>
          <w:rFonts w:eastAsia="Times New Roman" w:cs="Times New Roman"/>
          <w:iCs/>
          <w:lang w:bidi="ar-SA"/>
        </w:rPr>
        <w:t>__</w:t>
      </w:r>
      <w:r w:rsidR="00760E1E">
        <w:rPr>
          <w:rFonts w:eastAsia="Times New Roman" w:cs="Times New Roman"/>
          <w:iCs/>
          <w:lang w:bidi="ar-SA"/>
        </w:rPr>
        <w:t>).</w:t>
      </w:r>
      <w:proofErr w:type="gramEnd"/>
    </w:p>
    <w:p w:rsidR="00C56D70" w:rsidRPr="00197700" w:rsidRDefault="00C56D70" w:rsidP="00197700">
      <w:pPr>
        <w:ind w:firstLine="709"/>
        <w:jc w:val="both"/>
        <w:rPr>
          <w:rFonts w:cs="Times New Roman"/>
        </w:rPr>
      </w:pPr>
    </w:p>
    <w:p w:rsidR="00C56D70" w:rsidRPr="00197700" w:rsidRDefault="00C56D70" w:rsidP="00197700">
      <w:pPr>
        <w:ind w:firstLine="709"/>
        <w:jc w:val="both"/>
        <w:rPr>
          <w:rFonts w:eastAsia="Times New Roman" w:cs="Times New Roman"/>
          <w:lang w:bidi="ar-SA"/>
        </w:rPr>
      </w:pPr>
      <w:r w:rsidRPr="00197700">
        <w:rPr>
          <w:rFonts w:cs="Times New Roman"/>
          <w:b/>
          <w:bCs/>
        </w:rPr>
        <w:t>3. Цели организации и проведения благотворительных акций.</w:t>
      </w:r>
    </w:p>
    <w:p w:rsidR="00C56D70" w:rsidRPr="00197700" w:rsidRDefault="00C56D70" w:rsidP="00FA0A1C">
      <w:pPr>
        <w:ind w:firstLine="709"/>
        <w:jc w:val="both"/>
        <w:rPr>
          <w:rFonts w:eastAsia="Times New Roman" w:cs="Times New Roman"/>
          <w:lang w:bidi="ar-SA"/>
        </w:rPr>
      </w:pPr>
      <w:r w:rsidRPr="00197700">
        <w:rPr>
          <w:rFonts w:eastAsia="Times New Roman" w:cs="Times New Roman"/>
          <w:lang w:bidi="ar-SA"/>
        </w:rPr>
        <w:t xml:space="preserve">Благотворительные пожертвования привлекаются </w:t>
      </w:r>
      <w:proofErr w:type="gramStart"/>
      <w:r w:rsidR="00FA0A1C" w:rsidRPr="00FA0A1C">
        <w:rPr>
          <w:rFonts w:eastAsia="Times New Roman" w:cs="Times New Roman"/>
          <w:lang w:bidi="ar-SA"/>
        </w:rPr>
        <w:t>для</w:t>
      </w:r>
      <w:proofErr w:type="gramEnd"/>
      <w:r w:rsidR="00FA0A1C" w:rsidRPr="00FA0A1C">
        <w:rPr>
          <w:rFonts w:eastAsia="Times New Roman" w:cs="Times New Roman"/>
          <w:lang w:bidi="ar-SA"/>
        </w:rPr>
        <w:t xml:space="preserve"> </w:t>
      </w:r>
      <w:r w:rsidR="009D16D8">
        <w:rPr>
          <w:rFonts w:eastAsia="Times New Roman" w:cs="Times New Roman"/>
          <w:lang w:bidi="ar-SA"/>
        </w:rPr>
        <w:t>___</w:t>
      </w:r>
      <w:r w:rsidRPr="00197700">
        <w:rPr>
          <w:rFonts w:eastAsia="Times New Roman" w:cs="Times New Roman"/>
          <w:lang w:bidi="ar-SA"/>
        </w:rPr>
        <w:t xml:space="preserve">. </w:t>
      </w:r>
    </w:p>
    <w:p w:rsidR="00C56D70" w:rsidRPr="00197700" w:rsidRDefault="00C56D70" w:rsidP="00197700">
      <w:pPr>
        <w:ind w:firstLine="709"/>
        <w:jc w:val="both"/>
        <w:rPr>
          <w:rFonts w:eastAsia="Times New Roman" w:cs="Times New Roman"/>
          <w:lang w:bidi="ar-SA"/>
        </w:rPr>
      </w:pPr>
    </w:p>
    <w:p w:rsidR="00C56D70" w:rsidRPr="00197700" w:rsidRDefault="00C56D70" w:rsidP="00197700">
      <w:pPr>
        <w:ind w:firstLine="709"/>
        <w:jc w:val="both"/>
        <w:rPr>
          <w:rFonts w:eastAsia="Arial" w:cs="Times New Roman"/>
          <w:color w:val="000000"/>
          <w:lang w:eastAsia="ar-SA"/>
        </w:rPr>
      </w:pPr>
      <w:r w:rsidRPr="00197700">
        <w:rPr>
          <w:rFonts w:cs="Times New Roman"/>
          <w:b/>
          <w:bCs/>
        </w:rPr>
        <w:t>4. Механизм реализации благотворительных акций.</w:t>
      </w:r>
    </w:p>
    <w:p w:rsidR="00C56D70" w:rsidRDefault="00C56D70" w:rsidP="00FA0A1C">
      <w:pPr>
        <w:ind w:firstLine="709"/>
        <w:jc w:val="both"/>
        <w:rPr>
          <w:rFonts w:eastAsia="Arial" w:cs="Times New Roman"/>
          <w:color w:val="000000"/>
          <w:lang w:eastAsia="ar-SA"/>
        </w:rPr>
      </w:pPr>
      <w:r w:rsidRPr="00197700">
        <w:rPr>
          <w:rFonts w:eastAsia="Arial" w:cs="Times New Roman"/>
          <w:color w:val="000000"/>
          <w:lang w:eastAsia="ar-SA"/>
        </w:rPr>
        <w:t>Мест</w:t>
      </w:r>
      <w:r w:rsidR="00FA0A1C">
        <w:rPr>
          <w:rFonts w:eastAsia="Arial" w:cs="Times New Roman"/>
          <w:color w:val="000000"/>
          <w:lang w:eastAsia="ar-SA"/>
        </w:rPr>
        <w:t>о</w:t>
      </w:r>
      <w:r w:rsidRPr="00197700">
        <w:rPr>
          <w:rFonts w:eastAsia="Arial" w:cs="Times New Roman"/>
          <w:color w:val="000000"/>
          <w:lang w:eastAsia="ar-SA"/>
        </w:rPr>
        <w:t xml:space="preserve"> расположения ящик</w:t>
      </w:r>
      <w:r w:rsidR="00FA0A1C">
        <w:rPr>
          <w:rFonts w:eastAsia="Arial" w:cs="Times New Roman"/>
          <w:color w:val="000000"/>
          <w:lang w:eastAsia="ar-SA"/>
        </w:rPr>
        <w:t>а</w:t>
      </w:r>
      <w:r w:rsidRPr="00197700">
        <w:rPr>
          <w:rFonts w:eastAsia="Arial" w:cs="Times New Roman"/>
          <w:color w:val="000000"/>
          <w:lang w:eastAsia="ar-SA"/>
        </w:rPr>
        <w:t xml:space="preserve"> для сбора </w:t>
      </w:r>
      <w:r w:rsidRPr="00197700">
        <w:rPr>
          <w:rFonts w:eastAsia="Times New Roman" w:cs="Times New Roman"/>
          <w:lang w:bidi="ar-SA"/>
        </w:rPr>
        <w:t xml:space="preserve">анонимных добровольных частных благотворительных денежных пожертвований </w:t>
      </w:r>
      <w:r w:rsidRPr="00197700">
        <w:rPr>
          <w:rFonts w:eastAsia="Arial" w:cs="Times New Roman"/>
          <w:color w:val="000000"/>
          <w:lang w:eastAsia="ar-SA"/>
        </w:rPr>
        <w:t>и сроки выемки денежных средств</w:t>
      </w:r>
      <w:r w:rsidRPr="00197700">
        <w:rPr>
          <w:rFonts w:eastAsia="Arial" w:cs="Times New Roman"/>
          <w:color w:val="000000"/>
          <w:lang w:eastAsia="ar-SA" w:bidi="ar-SA"/>
        </w:rPr>
        <w:t xml:space="preserve"> </w:t>
      </w:r>
      <w:r w:rsidRPr="00197700">
        <w:rPr>
          <w:rFonts w:eastAsia="Arial" w:cs="Times New Roman"/>
          <w:color w:val="000000"/>
          <w:lang w:eastAsia="ar-SA"/>
        </w:rPr>
        <w:t xml:space="preserve"> устанавливаются</w:t>
      </w:r>
      <w:r w:rsidR="00FA0A1C">
        <w:rPr>
          <w:rFonts w:eastAsia="Arial" w:cs="Times New Roman"/>
          <w:color w:val="000000"/>
          <w:lang w:eastAsia="ar-SA"/>
        </w:rPr>
        <w:t xml:space="preserve"> </w:t>
      </w:r>
      <w:r w:rsidR="00721305">
        <w:rPr>
          <w:rFonts w:eastAsia="Arial" w:cs="Times New Roman"/>
          <w:color w:val="000000"/>
          <w:lang w:eastAsia="ar-SA"/>
        </w:rPr>
        <w:t>Руководителем НКО</w:t>
      </w:r>
      <w:r w:rsidR="00FA0A1C">
        <w:rPr>
          <w:rFonts w:eastAsia="Arial" w:cs="Times New Roman"/>
          <w:color w:val="000000"/>
          <w:lang w:eastAsia="ar-SA"/>
        </w:rPr>
        <w:t xml:space="preserve"> по согласованию с партнером акции</w:t>
      </w:r>
      <w:r w:rsidRPr="00197700">
        <w:rPr>
          <w:rFonts w:eastAsia="Times New Roman" w:cs="Times New Roman"/>
          <w:iCs/>
          <w:lang w:bidi="ar-SA"/>
        </w:rPr>
        <w:t xml:space="preserve"> </w:t>
      </w:r>
      <w:r w:rsidR="00721305">
        <w:rPr>
          <w:rFonts w:eastAsia="Times New Roman" w:cs="Times New Roman"/>
          <w:iCs/>
          <w:lang w:bidi="ar-SA"/>
        </w:rPr>
        <w:t>–</w:t>
      </w:r>
      <w:r w:rsidR="00FA0A1C">
        <w:rPr>
          <w:rFonts w:eastAsia="Times New Roman" w:cs="Times New Roman"/>
          <w:iCs/>
          <w:lang w:bidi="ar-SA"/>
        </w:rPr>
        <w:t xml:space="preserve"> </w:t>
      </w:r>
      <w:r w:rsidR="00721305">
        <w:rPr>
          <w:rFonts w:eastAsia="Times New Roman" w:cs="Times New Roman"/>
          <w:iCs/>
          <w:lang w:bidi="ar-SA"/>
        </w:rPr>
        <w:t xml:space="preserve">наименование предприятия торговли </w:t>
      </w:r>
      <w:r w:rsidR="00FA0A1C">
        <w:rPr>
          <w:rFonts w:eastAsia="Times New Roman" w:cs="Times New Roman"/>
          <w:iCs/>
          <w:lang w:bidi="ar-SA"/>
        </w:rPr>
        <w:t>(</w:t>
      </w:r>
      <w:r w:rsidR="00FA0A1C" w:rsidRPr="00FA0A1C">
        <w:rPr>
          <w:rFonts w:eastAsia="Times New Roman" w:cs="Times New Roman"/>
          <w:iCs/>
          <w:lang w:bidi="ar-SA"/>
        </w:rPr>
        <w:t xml:space="preserve">ОГРН </w:t>
      </w:r>
      <w:r w:rsidR="00721305">
        <w:rPr>
          <w:rFonts w:eastAsia="Times New Roman" w:cs="Times New Roman"/>
          <w:iCs/>
          <w:lang w:bidi="ar-SA"/>
        </w:rPr>
        <w:t>__</w:t>
      </w:r>
      <w:r w:rsidR="00FA0A1C">
        <w:rPr>
          <w:rFonts w:eastAsia="Times New Roman" w:cs="Times New Roman"/>
          <w:iCs/>
          <w:lang w:bidi="ar-SA"/>
        </w:rPr>
        <w:t xml:space="preserve">, </w:t>
      </w:r>
      <w:r w:rsidR="00FA0A1C" w:rsidRPr="00FA0A1C">
        <w:rPr>
          <w:rFonts w:eastAsia="Times New Roman" w:cs="Times New Roman"/>
          <w:iCs/>
          <w:lang w:bidi="ar-SA"/>
        </w:rPr>
        <w:t xml:space="preserve">ИНН/КПП </w:t>
      </w:r>
      <w:r w:rsidR="00721305">
        <w:rPr>
          <w:rFonts w:eastAsia="Times New Roman" w:cs="Times New Roman"/>
          <w:iCs/>
          <w:lang w:bidi="ar-SA"/>
        </w:rPr>
        <w:t>__</w:t>
      </w:r>
      <w:r w:rsidR="00FA0A1C" w:rsidRPr="00FA0A1C">
        <w:rPr>
          <w:rFonts w:eastAsia="Times New Roman" w:cs="Times New Roman"/>
          <w:iCs/>
          <w:lang w:bidi="ar-SA"/>
        </w:rPr>
        <w:t>/</w:t>
      </w:r>
      <w:r w:rsidR="00721305">
        <w:rPr>
          <w:rFonts w:eastAsia="Times New Roman" w:cs="Times New Roman"/>
          <w:iCs/>
          <w:lang w:bidi="ar-SA"/>
        </w:rPr>
        <w:t>__</w:t>
      </w:r>
      <w:r w:rsidR="004B46AB">
        <w:rPr>
          <w:rFonts w:eastAsia="Times New Roman" w:cs="Times New Roman"/>
          <w:iCs/>
          <w:lang w:bidi="ar-SA"/>
        </w:rPr>
        <w:t xml:space="preserve">, </w:t>
      </w:r>
      <w:r w:rsidR="00721305">
        <w:rPr>
          <w:rFonts w:eastAsia="Times New Roman" w:cs="Times New Roman"/>
          <w:iCs/>
          <w:lang w:bidi="ar-SA"/>
        </w:rPr>
        <w:t>юридический адрес</w:t>
      </w:r>
      <w:r w:rsidR="004B46AB">
        <w:rPr>
          <w:rFonts w:eastAsia="Times New Roman" w:cs="Times New Roman"/>
          <w:iCs/>
          <w:lang w:bidi="ar-SA"/>
        </w:rPr>
        <w:t>)</w:t>
      </w:r>
      <w:r w:rsidR="00721305">
        <w:rPr>
          <w:rFonts w:eastAsia="Times New Roman" w:cs="Times New Roman"/>
          <w:iCs/>
          <w:lang w:bidi="ar-SA"/>
        </w:rPr>
        <w:t>, адрес размещения ящика - ___</w:t>
      </w:r>
      <w:r w:rsidRPr="00197700">
        <w:rPr>
          <w:rFonts w:eastAsia="Arial" w:cs="Times New Roman"/>
          <w:color w:val="000000"/>
          <w:lang w:eastAsia="ar-SA"/>
        </w:rPr>
        <w:t>.</w:t>
      </w:r>
    </w:p>
    <w:p w:rsidR="004B46AB" w:rsidRPr="00197700" w:rsidRDefault="004B46AB" w:rsidP="00FA0A1C">
      <w:pPr>
        <w:ind w:firstLine="709"/>
        <w:jc w:val="both"/>
        <w:rPr>
          <w:rFonts w:eastAsia="Arial" w:cs="Times New Roman"/>
          <w:color w:val="000000"/>
          <w:lang w:eastAsia="ar-SA"/>
        </w:rPr>
      </w:pPr>
    </w:p>
    <w:p w:rsidR="004B46AB" w:rsidRDefault="00C56D70" w:rsidP="00197700">
      <w:pPr>
        <w:ind w:firstLine="709"/>
        <w:jc w:val="both"/>
        <w:rPr>
          <w:rFonts w:eastAsia="Arial" w:cs="Times New Roman"/>
          <w:color w:val="000000"/>
          <w:lang w:eastAsia="ar-SA"/>
        </w:rPr>
      </w:pPr>
      <w:r w:rsidRPr="00AC4DA7">
        <w:rPr>
          <w:rFonts w:eastAsia="Arial" w:cs="Times New Roman"/>
          <w:color w:val="000000"/>
          <w:lang w:eastAsia="ar-SA"/>
        </w:rPr>
        <w:t xml:space="preserve">Анонимные лица присоединяются к </w:t>
      </w:r>
      <w:r w:rsidR="00AC4DA7" w:rsidRPr="00AC4DA7">
        <w:rPr>
          <w:rFonts w:eastAsia="Arial" w:cs="Times New Roman"/>
          <w:color w:val="000000"/>
          <w:lang w:eastAsia="ar-SA"/>
        </w:rPr>
        <w:t xml:space="preserve">акции </w:t>
      </w:r>
      <w:r w:rsidRPr="00AC4DA7">
        <w:rPr>
          <w:rFonts w:eastAsia="Arial" w:cs="Times New Roman"/>
          <w:color w:val="000000"/>
          <w:lang w:eastAsia="ar-SA"/>
        </w:rPr>
        <w:t xml:space="preserve">путем внесения денежных средств в </w:t>
      </w:r>
      <w:r w:rsidRPr="00AC4DA7">
        <w:rPr>
          <w:rFonts w:eastAsia="Arial" w:cs="Times New Roman"/>
          <w:color w:val="000000"/>
          <w:lang w:eastAsia="ar-SA"/>
        </w:rPr>
        <w:lastRenderedPageBreak/>
        <w:t>ящик для сбора благотворительных пожертвований</w:t>
      </w:r>
      <w:r w:rsidR="004B46AB" w:rsidRPr="00AC4DA7">
        <w:rPr>
          <w:rFonts w:eastAsia="Arial" w:cs="Times New Roman"/>
          <w:color w:val="000000"/>
          <w:lang w:eastAsia="ar-SA"/>
        </w:rPr>
        <w:t>.</w:t>
      </w:r>
    </w:p>
    <w:p w:rsidR="00C56D70" w:rsidRPr="00197700" w:rsidRDefault="00721305" w:rsidP="00197700">
      <w:pPr>
        <w:ind w:firstLine="709"/>
        <w:jc w:val="both"/>
        <w:rPr>
          <w:rFonts w:eastAsia="Arial" w:cs="Times New Roman"/>
          <w:color w:val="000000"/>
          <w:lang w:eastAsia="ar-SA"/>
        </w:rPr>
      </w:pPr>
      <w:r>
        <w:rPr>
          <w:rFonts w:eastAsia="Arial" w:cs="Times New Roman"/>
          <w:color w:val="000000"/>
          <w:lang w:eastAsia="ar-SA"/>
        </w:rPr>
        <w:t>НКО</w:t>
      </w:r>
      <w:r w:rsidR="00C56D70" w:rsidRPr="00197700">
        <w:rPr>
          <w:rFonts w:eastAsia="Arial" w:cs="Times New Roman"/>
          <w:color w:val="000000"/>
          <w:lang w:eastAsia="ar-SA"/>
        </w:rPr>
        <w:t xml:space="preserve"> не принимает наличные денежные средства в иностранной валюте. </w:t>
      </w:r>
    </w:p>
    <w:p w:rsidR="00C56D70" w:rsidRPr="00197700" w:rsidRDefault="00C56D70" w:rsidP="00AC4DA7">
      <w:pPr>
        <w:ind w:firstLine="709"/>
        <w:jc w:val="both"/>
        <w:rPr>
          <w:rFonts w:eastAsia="Arial" w:cs="Times New Roman"/>
          <w:color w:val="000000"/>
          <w:lang w:eastAsia="ar-SA"/>
        </w:rPr>
      </w:pPr>
      <w:r w:rsidRPr="00197700">
        <w:rPr>
          <w:rFonts w:eastAsia="Arial" w:cs="Times New Roman"/>
          <w:color w:val="000000"/>
          <w:lang w:eastAsia="ar-SA"/>
        </w:rPr>
        <w:t>Установка, вскрытие и мониторинг состояния ящик</w:t>
      </w:r>
      <w:r w:rsidR="004B46AB">
        <w:rPr>
          <w:rFonts w:eastAsia="Arial" w:cs="Times New Roman"/>
          <w:color w:val="000000"/>
          <w:lang w:eastAsia="ar-SA"/>
        </w:rPr>
        <w:t>а</w:t>
      </w:r>
      <w:r w:rsidRPr="00197700">
        <w:rPr>
          <w:rFonts w:eastAsia="Arial" w:cs="Times New Roman"/>
          <w:color w:val="000000"/>
          <w:lang w:eastAsia="ar-SA"/>
        </w:rPr>
        <w:t xml:space="preserve"> для сбора благотворительных пожертвований осуществляется </w:t>
      </w:r>
      <w:r w:rsidR="00A47313">
        <w:rPr>
          <w:rFonts w:eastAsia="Arial" w:cs="Times New Roman"/>
          <w:color w:val="000000"/>
          <w:lang w:eastAsia="ar-SA"/>
        </w:rPr>
        <w:t>НКО</w:t>
      </w:r>
      <w:r w:rsidRPr="00197700">
        <w:rPr>
          <w:rFonts w:eastAsia="Arial" w:cs="Times New Roman"/>
          <w:color w:val="000000"/>
          <w:lang w:eastAsia="ar-SA"/>
        </w:rPr>
        <w:t xml:space="preserve">, на основании </w:t>
      </w:r>
      <w:r w:rsidR="00AC4DA7">
        <w:rPr>
          <w:rFonts w:eastAsia="Arial" w:cs="Times New Roman"/>
          <w:color w:val="000000"/>
          <w:lang w:eastAsia="ar-SA"/>
        </w:rPr>
        <w:t>Приказа</w:t>
      </w:r>
      <w:r w:rsidRPr="00197700">
        <w:rPr>
          <w:rFonts w:eastAsia="Arial" w:cs="Times New Roman"/>
          <w:color w:val="000000"/>
          <w:lang w:eastAsia="ar-SA"/>
        </w:rPr>
        <w:t xml:space="preserve"> </w:t>
      </w:r>
      <w:r w:rsidR="00A47313">
        <w:rPr>
          <w:rFonts w:eastAsia="Arial" w:cs="Times New Roman"/>
          <w:color w:val="000000"/>
          <w:lang w:eastAsia="ar-SA"/>
        </w:rPr>
        <w:t>Руководителя НКО</w:t>
      </w:r>
      <w:r w:rsidR="00AC4DA7">
        <w:rPr>
          <w:rFonts w:eastAsia="Times New Roman" w:cs="Times New Roman"/>
          <w:iCs/>
          <w:lang w:bidi="ar-SA"/>
        </w:rPr>
        <w:t xml:space="preserve"> и договора с Партнером </w:t>
      </w:r>
      <w:r w:rsidR="00AC4DA7" w:rsidRPr="00AC4DA7">
        <w:rPr>
          <w:rFonts w:eastAsia="Times New Roman" w:cs="Times New Roman"/>
          <w:iCs/>
          <w:lang w:bidi="ar-SA"/>
        </w:rPr>
        <w:t>на оказания услуг по размещению ящика-копилки для публичного сбора частных пожертвований</w:t>
      </w:r>
      <w:r w:rsidRPr="00197700">
        <w:rPr>
          <w:rFonts w:eastAsia="Arial" w:cs="Times New Roman"/>
          <w:color w:val="000000"/>
          <w:lang w:eastAsia="ar-SA"/>
        </w:rPr>
        <w:t>.</w:t>
      </w:r>
    </w:p>
    <w:p w:rsidR="00C56D70" w:rsidRDefault="00C56D70" w:rsidP="00197700">
      <w:pPr>
        <w:ind w:firstLine="709"/>
        <w:jc w:val="both"/>
        <w:rPr>
          <w:rFonts w:eastAsia="Arial" w:cs="Times New Roman"/>
          <w:color w:val="000000"/>
          <w:lang w:eastAsia="ar-SA"/>
        </w:rPr>
      </w:pPr>
      <w:r w:rsidRPr="00197700">
        <w:rPr>
          <w:rFonts w:eastAsia="Arial" w:cs="Times New Roman"/>
          <w:color w:val="000000"/>
          <w:lang w:eastAsia="ar-SA"/>
        </w:rPr>
        <w:t>Для вскрытия ящика для сбора благотворительных пожертвований формируется комиссия ящика и назначается лицо, ответственное за передачу сре</w:t>
      </w:r>
      <w:proofErr w:type="gramStart"/>
      <w:r w:rsidRPr="00197700">
        <w:rPr>
          <w:rFonts w:eastAsia="Arial" w:cs="Times New Roman"/>
          <w:color w:val="000000"/>
          <w:lang w:eastAsia="ar-SA"/>
        </w:rPr>
        <w:t>дств в к</w:t>
      </w:r>
      <w:proofErr w:type="gramEnd"/>
      <w:r w:rsidRPr="00197700">
        <w:rPr>
          <w:rFonts w:eastAsia="Arial" w:cs="Times New Roman"/>
          <w:color w:val="000000"/>
          <w:lang w:eastAsia="ar-SA"/>
        </w:rPr>
        <w:t xml:space="preserve">ассу </w:t>
      </w:r>
      <w:r w:rsidR="001F33D8">
        <w:rPr>
          <w:rFonts w:eastAsia="Arial" w:cs="Times New Roman"/>
          <w:color w:val="000000"/>
          <w:lang w:eastAsia="ar-SA"/>
        </w:rPr>
        <w:t>НКО</w:t>
      </w:r>
      <w:r w:rsidRPr="00197700">
        <w:rPr>
          <w:rFonts w:eastAsia="Arial" w:cs="Times New Roman"/>
          <w:color w:val="000000"/>
          <w:lang w:eastAsia="ar-SA"/>
        </w:rPr>
        <w:t xml:space="preserve">. Все собранные деньги приходуются в кассу </w:t>
      </w:r>
      <w:r w:rsidR="001F33D8">
        <w:rPr>
          <w:rFonts w:eastAsia="Arial" w:cs="Times New Roman"/>
          <w:color w:val="000000"/>
          <w:lang w:eastAsia="ar-SA"/>
        </w:rPr>
        <w:t>НКО</w:t>
      </w:r>
      <w:r w:rsidRPr="00197700">
        <w:rPr>
          <w:rFonts w:eastAsia="Arial" w:cs="Times New Roman"/>
          <w:color w:val="000000"/>
          <w:lang w:eastAsia="ar-SA"/>
        </w:rPr>
        <w:t xml:space="preserve">, с последующим внесением их в тот же день и в полном объёме на расчетный счет </w:t>
      </w:r>
      <w:r w:rsidR="001F33D8">
        <w:rPr>
          <w:rFonts w:eastAsia="Arial" w:cs="Times New Roman"/>
          <w:color w:val="000000"/>
          <w:lang w:eastAsia="ar-SA"/>
        </w:rPr>
        <w:t>НКО</w:t>
      </w:r>
      <w:r w:rsidR="00D10D98" w:rsidRPr="00183E39">
        <w:rPr>
          <w:rFonts w:eastAsia="Arial" w:cs="Times New Roman"/>
          <w:color w:val="000000"/>
          <w:lang w:eastAsia="ar-SA"/>
        </w:rPr>
        <w:t xml:space="preserve"> </w:t>
      </w:r>
      <w:r w:rsidRPr="00197700">
        <w:rPr>
          <w:rFonts w:eastAsia="Arial" w:cs="Times New Roman"/>
          <w:color w:val="000000"/>
          <w:lang w:eastAsia="ar-SA"/>
        </w:rPr>
        <w:t>как «Целевое благотворительное пожертвование».</w:t>
      </w:r>
    </w:p>
    <w:p w:rsidR="00C56D70" w:rsidRPr="00183E39" w:rsidRDefault="00C56D70" w:rsidP="00197700">
      <w:pPr>
        <w:ind w:firstLine="709"/>
        <w:jc w:val="both"/>
        <w:rPr>
          <w:rFonts w:eastAsia="Arial" w:cs="Times New Roman"/>
          <w:color w:val="000000"/>
          <w:lang w:eastAsia="ar-SA"/>
        </w:rPr>
      </w:pPr>
      <w:r w:rsidRPr="00197700">
        <w:rPr>
          <w:rFonts w:eastAsia="Arial" w:cs="Times New Roman"/>
          <w:color w:val="000000"/>
          <w:lang w:eastAsia="ar-SA"/>
        </w:rPr>
        <w:t xml:space="preserve">Перед вскрытием ящика для сбора благотворительных пожертвований  члены комиссии </w:t>
      </w:r>
      <w:r w:rsidR="00D10D98">
        <w:rPr>
          <w:rFonts w:eastAsia="Arial" w:cs="Times New Roman"/>
          <w:color w:val="000000"/>
          <w:lang w:eastAsia="ar-SA"/>
        </w:rPr>
        <w:t>обязаны</w:t>
      </w:r>
      <w:r w:rsidRPr="00197700">
        <w:rPr>
          <w:rFonts w:eastAsia="Arial" w:cs="Times New Roman"/>
          <w:color w:val="000000"/>
          <w:lang w:eastAsia="ar-SA"/>
        </w:rPr>
        <w:t xml:space="preserve"> убедиться, что ящик находится в рабочем состоянии, отсутствуют повреждения, сохранена пломба. При изъятии денежных средств из ящика для сбора благотворительных пожертвований составляется акт подсчета денежных средств, который подписывается комиссией. В акте должны быть указаны: место установки, дата вскрытия и сумма собранных средств. </w:t>
      </w:r>
    </w:p>
    <w:p w:rsidR="00C56D70" w:rsidRPr="00183E39" w:rsidRDefault="00C56D70" w:rsidP="00197700">
      <w:pPr>
        <w:ind w:firstLine="709"/>
        <w:jc w:val="both"/>
        <w:rPr>
          <w:rFonts w:eastAsia="Arial" w:cs="Times New Roman"/>
          <w:color w:val="000000"/>
          <w:lang w:eastAsia="ar-SA"/>
        </w:rPr>
      </w:pPr>
      <w:r w:rsidRPr="00183E39">
        <w:rPr>
          <w:rFonts w:eastAsia="Arial" w:cs="Times New Roman"/>
          <w:color w:val="000000"/>
          <w:lang w:eastAsia="ar-SA"/>
        </w:rPr>
        <w:t>Информация о количестве собранных денежных сре</w:t>
      </w:r>
      <w:proofErr w:type="gramStart"/>
      <w:r w:rsidRPr="00183E39">
        <w:rPr>
          <w:rFonts w:eastAsia="Arial" w:cs="Times New Roman"/>
          <w:color w:val="000000"/>
          <w:lang w:eastAsia="ar-SA"/>
        </w:rPr>
        <w:t>дств вкл</w:t>
      </w:r>
      <w:proofErr w:type="gramEnd"/>
      <w:r w:rsidRPr="00183E39">
        <w:rPr>
          <w:rFonts w:eastAsia="Arial" w:cs="Times New Roman"/>
          <w:color w:val="000000"/>
          <w:lang w:eastAsia="ar-SA"/>
        </w:rPr>
        <w:t xml:space="preserve">ючается в годовой отчет </w:t>
      </w:r>
      <w:r w:rsidR="001F33D8">
        <w:rPr>
          <w:rFonts w:eastAsia="Arial" w:cs="Times New Roman"/>
          <w:color w:val="000000"/>
          <w:lang w:eastAsia="ar-SA"/>
        </w:rPr>
        <w:t>НКО</w:t>
      </w:r>
      <w:r w:rsidR="00D10D98" w:rsidRPr="00183E39">
        <w:rPr>
          <w:rFonts w:eastAsia="Arial" w:cs="Times New Roman"/>
          <w:color w:val="000000"/>
          <w:lang w:eastAsia="ar-SA"/>
        </w:rPr>
        <w:t xml:space="preserve"> </w:t>
      </w:r>
      <w:r w:rsidRPr="00183E39">
        <w:rPr>
          <w:rFonts w:eastAsia="Arial" w:cs="Times New Roman"/>
          <w:color w:val="000000"/>
          <w:lang w:eastAsia="ar-SA"/>
        </w:rPr>
        <w:t>в графу «Пожертвования физических лиц».</w:t>
      </w:r>
    </w:p>
    <w:p w:rsidR="00C216B4" w:rsidRDefault="00C216B4" w:rsidP="00183E39">
      <w:pPr>
        <w:ind w:firstLine="709"/>
        <w:jc w:val="both"/>
        <w:rPr>
          <w:rFonts w:eastAsia="Arial" w:cs="Times New Roman"/>
          <w:color w:val="000000"/>
          <w:lang w:eastAsia="ar-SA"/>
        </w:rPr>
      </w:pPr>
    </w:p>
    <w:p w:rsidR="009C2CE3" w:rsidRPr="00183E39" w:rsidRDefault="00D279CF" w:rsidP="00183E39">
      <w:pPr>
        <w:ind w:firstLine="709"/>
        <w:jc w:val="both"/>
        <w:rPr>
          <w:rFonts w:eastAsia="Arial" w:cs="Times New Roman"/>
          <w:color w:val="000000"/>
          <w:lang w:eastAsia="ar-SA"/>
        </w:rPr>
      </w:pPr>
      <w:r w:rsidRPr="00183E39">
        <w:rPr>
          <w:rFonts w:eastAsia="Arial" w:cs="Times New Roman"/>
          <w:color w:val="000000"/>
          <w:lang w:eastAsia="ar-SA"/>
        </w:rPr>
        <w:t xml:space="preserve">Ответственный за проведение акции – </w:t>
      </w:r>
      <w:r w:rsidR="001F33D8">
        <w:rPr>
          <w:rFonts w:eastAsia="Arial" w:cs="Times New Roman"/>
          <w:color w:val="000000"/>
          <w:lang w:eastAsia="ar-SA"/>
        </w:rPr>
        <w:t>ФИО</w:t>
      </w:r>
      <w:r w:rsidRPr="00183E39">
        <w:rPr>
          <w:rFonts w:eastAsia="Arial" w:cs="Times New Roman"/>
          <w:color w:val="000000"/>
          <w:lang w:eastAsia="ar-SA"/>
        </w:rPr>
        <w:t>,</w:t>
      </w:r>
      <w:r w:rsidR="00183E39" w:rsidRPr="00183E39">
        <w:rPr>
          <w:rFonts w:eastAsia="Arial" w:cs="Times New Roman"/>
          <w:color w:val="000000"/>
          <w:lang w:eastAsia="ar-SA"/>
        </w:rPr>
        <w:t xml:space="preserve"> </w:t>
      </w:r>
      <w:r w:rsidR="001F33D8">
        <w:rPr>
          <w:rFonts w:eastAsia="Arial" w:cs="Times New Roman"/>
          <w:color w:val="000000"/>
          <w:lang w:eastAsia="ar-SA"/>
        </w:rPr>
        <w:t>должность, НКО</w:t>
      </w:r>
      <w:r w:rsidRPr="00183E39">
        <w:rPr>
          <w:rFonts w:eastAsia="Arial" w:cs="Times New Roman"/>
          <w:color w:val="000000"/>
          <w:lang w:eastAsia="ar-SA"/>
        </w:rPr>
        <w:t>.</w:t>
      </w:r>
    </w:p>
    <w:sectPr w:rsidR="009C2CE3" w:rsidRPr="0018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D70"/>
    <w:rsid w:val="00183E39"/>
    <w:rsid w:val="00197700"/>
    <w:rsid w:val="001A684D"/>
    <w:rsid w:val="001F33D8"/>
    <w:rsid w:val="004B46AB"/>
    <w:rsid w:val="00721305"/>
    <w:rsid w:val="00760E1E"/>
    <w:rsid w:val="007A0B3F"/>
    <w:rsid w:val="00922F22"/>
    <w:rsid w:val="009A781F"/>
    <w:rsid w:val="009C2CE3"/>
    <w:rsid w:val="009D16D8"/>
    <w:rsid w:val="00A47313"/>
    <w:rsid w:val="00AC4DA7"/>
    <w:rsid w:val="00C142C6"/>
    <w:rsid w:val="00C216B4"/>
    <w:rsid w:val="00C56D70"/>
    <w:rsid w:val="00D10D98"/>
    <w:rsid w:val="00D279CF"/>
    <w:rsid w:val="00FA0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0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D70"/>
    <w:pPr>
      <w:widowControl w:val="0"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Молчанова Екатерина Николаевна</dc:creator>
  <cp:lastModifiedBy>Терещенко Лариса Николаевна</cp:lastModifiedBy>
  <cp:revision>2</cp:revision>
  <dcterms:created xsi:type="dcterms:W3CDTF">2017-11-27T23:27:00Z</dcterms:created>
  <dcterms:modified xsi:type="dcterms:W3CDTF">2017-11-27T23:27:00Z</dcterms:modified>
</cp:coreProperties>
</file>